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42"/>
        <w:ind w:left="4244" w:right="4246"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3"/>
          <w:w w:val="82"/>
          <w:sz w:val="24"/>
        </w:rPr>
        <w:t>3</w:t>
      </w:r>
      <w:r>
        <w:rPr>
          <w:rFonts w:ascii="Cambria" w:hAnsi="Cambria"/>
          <w:b/>
          <w:w w:val="89"/>
          <w:sz w:val="24"/>
        </w:rPr>
        <w:t>9</w:t>
      </w:r>
    </w:p>
    <w:p>
      <w:pPr>
        <w:pStyle w:val="BodyText"/>
        <w:spacing w:before="5"/>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08"/>
        </w:rPr>
        <w:t>M</w:t>
      </w:r>
      <w:r>
        <w:rPr>
          <w:w w:val="122"/>
        </w:rPr>
        <w:t>A</w:t>
      </w:r>
      <w:r>
        <w:rPr>
          <w:spacing w:val="3"/>
          <w:w w:val="11"/>
        </w:rPr>
        <w:t>Ï</w:t>
      </w:r>
      <w:r>
        <w:rPr>
          <w:w w:val="118"/>
        </w:rPr>
        <w:t>N</w:t>
      </w:r>
      <w:r>
        <w:rPr/>
        <w:t> </w:t>
      </w:r>
      <w:r>
        <w:rPr>
          <w:spacing w:val="-16"/>
        </w:rPr>
        <w:t> </w:t>
      </w:r>
      <w:r>
        <w:rPr>
          <w:spacing w:val="2"/>
          <w:w w:val="99"/>
        </w:rPr>
        <w:t>P</w:t>
      </w:r>
      <w:r>
        <w:rPr>
          <w:spacing w:val="2"/>
          <w:w w:val="118"/>
        </w:rPr>
        <w:t>H</w:t>
      </w:r>
      <w:r>
        <w:rPr>
          <w:w w:val="122"/>
        </w:rPr>
        <w:t>A</w:t>
      </w:r>
      <w:r>
        <w:rPr>
          <w:spacing w:val="3"/>
          <w:w w:val="5"/>
        </w:rPr>
        <w:t>Ù</w:t>
      </w:r>
      <w:r>
        <w:rPr>
          <w:w w:val="99"/>
        </w:rPr>
        <w:t>P</w:t>
      </w:r>
      <w:r>
        <w:rPr/>
        <w:t> </w:t>
      </w:r>
      <w:r>
        <w:rPr>
          <w:spacing w:val="-19"/>
        </w:rPr>
        <w:t> </w:t>
      </w:r>
      <w:r>
        <w:rPr>
          <w:spacing w:val="3"/>
          <w:w w:val="111"/>
        </w:rPr>
        <w:t>K</w:t>
      </w:r>
      <w:r>
        <w:rPr>
          <w:spacing w:val="2"/>
          <w:w w:val="112"/>
        </w:rPr>
        <w:t>I</w:t>
      </w:r>
      <w:r>
        <w:rPr>
          <w:w w:val="118"/>
        </w:rPr>
        <w:t>N</w:t>
      </w:r>
      <w:r>
        <w:rPr>
          <w:w w:val="118"/>
        </w:rPr>
        <w:t>H</w:t>
      </w:r>
    </w:p>
    <w:p>
      <w:pPr>
        <w:spacing w:before="121"/>
        <w:ind w:left="5979" w:right="0" w:firstLine="0"/>
        <w:jc w:val="left"/>
        <w:rPr>
          <w:i/>
          <w:sz w:val="18"/>
        </w:rPr>
      </w:pPr>
      <w:r>
        <w:rPr>
          <w:i/>
          <w:sz w:val="18"/>
        </w:rPr>
        <w:t>Haùn dòch: Ñôøi Taây Taán, Sa-moân Phaùp Cöï.</w:t>
      </w:r>
    </w:p>
    <w:p>
      <w:pPr>
        <w:pStyle w:val="BodyText"/>
        <w:rPr>
          <w:i/>
          <w:sz w:val="22"/>
        </w:rPr>
      </w:pPr>
    </w:p>
    <w:p>
      <w:pPr>
        <w:pStyle w:val="BodyText"/>
        <w:spacing w:line="310" w:lineRule="exact" w:before="154"/>
        <w:ind w:left="682"/>
        <w:jc w:val="both"/>
      </w:pPr>
      <w:r>
        <w:rPr/>
        <w:t>Phaät baûo A-nan:</w:t>
      </w:r>
    </w:p>
    <w:p>
      <w:pPr>
        <w:pStyle w:val="BodyText"/>
        <w:spacing w:line="232" w:lineRule="auto" w:before="4"/>
        <w:ind w:left="116" w:right="117" w:firstLine="566"/>
        <w:jc w:val="both"/>
      </w:pPr>
      <w:r>
        <w:rPr/>
        <w:t>–Coù ngöôøi theo Phaät ñôøi sau ñöôïc phuù quyù, coù ngöôøi theo Phaät ñôøi sau bò suy keùm, khoâng lôïi ích.</w:t>
      </w:r>
    </w:p>
    <w:p>
      <w:pPr>
        <w:pStyle w:val="BodyText"/>
        <w:spacing w:line="305" w:lineRule="exact"/>
        <w:ind w:left="682"/>
        <w:jc w:val="both"/>
      </w:pPr>
      <w:r>
        <w:rPr/>
        <w:t>A-nan thöa:</w:t>
      </w:r>
    </w:p>
    <w:p>
      <w:pPr>
        <w:pStyle w:val="BodyText"/>
        <w:spacing w:line="235" w:lineRule="auto" w:before="1"/>
        <w:ind w:left="116" w:right="116" w:firstLine="566"/>
        <w:jc w:val="both"/>
      </w:pPr>
      <w:r>
        <w:rPr/>
        <w:t>–Baïch Theá Toân! Vì sao caû hai haïng ngöôøi cuøng theo Phaät maø bò suy vaø  ñöôïc lôïi khaùc</w:t>
      </w:r>
      <w:r>
        <w:rPr>
          <w:spacing w:val="2"/>
        </w:rPr>
        <w:t> </w:t>
      </w:r>
      <w:r>
        <w:rPr/>
        <w:t>nhau?</w:t>
      </w:r>
    </w:p>
    <w:p>
      <w:pPr>
        <w:pStyle w:val="BodyText"/>
        <w:spacing w:line="302" w:lineRule="exact"/>
        <w:ind w:left="682"/>
        <w:jc w:val="both"/>
      </w:pPr>
      <w:r>
        <w:rPr/>
        <w:t>Phaät baûo:</w:t>
      </w:r>
    </w:p>
    <w:p>
      <w:pPr>
        <w:pStyle w:val="BodyText"/>
        <w:spacing w:line="232" w:lineRule="auto" w:before="5"/>
        <w:ind w:left="116" w:right="115" w:firstLine="566"/>
        <w:jc w:val="both"/>
      </w:pPr>
      <w:r>
        <w:rPr/>
        <w:t>–Coù ngöôøi theo Phaät luoân caàu minh sö neân ñöôïc saùng suoát vaø theo vò aáy thoï giôùi phaùp, dieät tröø caùc voïng töôûng, töông öùng vôùi kinh, tinh taán phuïng haønh, khoâng laøm maát giaùo phaùp ñaõ thoï vaø cuõng khoâng sai phaïm duø laø moät maûy traàn. Ngöôøi aáy khoâng phaïm   giôùi caám, thöôøng ñöôïc chö Thieân, thieän thaàn uûng hoä, ñöôïc nhieàu ñieàu may maén, taøi lôïi  gaáp traêm laàn, ñöôïc moïi ngöôøi kính meán, sau naøy seõ ñöôïc thaønh Phaät, huoáng chi laø giaøu  coù. Haïng ngöôøi naøy theo Phaät chính laø ñeä töû cuûa</w:t>
      </w:r>
      <w:r>
        <w:rPr>
          <w:spacing w:val="52"/>
        </w:rPr>
        <w:t> </w:t>
      </w:r>
      <w:r>
        <w:rPr/>
        <w:t>Phaät.</w:t>
      </w:r>
    </w:p>
    <w:p>
      <w:pPr>
        <w:pStyle w:val="BodyText"/>
        <w:spacing w:line="235" w:lineRule="auto" w:before="7"/>
        <w:ind w:left="116" w:right="115" w:firstLine="566"/>
        <w:jc w:val="both"/>
      </w:pPr>
      <w:r>
        <w:rPr/>
        <w:t>Laïi coù ngöôøi theo Phaät nhöng khoâng gaëp minh sö, cuõng khoâng coù kinh töôïng, laïi khoâng leã kính, khoâng hieåu, khoâng bieát maø caõi laïi ngöôøi  daïy giôùi  phaùp,  khoâng coù  loøng tin. Sau khi thoï giôùi laïi coá tình phaïm caùc giôùi caám, taâm yù môø mòt, do döï khoâng chòu ñoïc kinh, haønh ñaïo, laøm phöôùc, khi tin khi khoâng, khoâng nhôù ngaøy trai giôùi ñeå ñoát höông,   thaép ñeøn leã laïy. Laïi saân giaän, quaùt la, maéng chöûi, ra vaøo nguyeàn ruûa, môû mieäng ra laø khoâng hôïp yù vôùi nghóa, luoân luoân ganh gheùt haïi ngöôøi, gieát vaät. Thaáy kinh töôïng khoâng   coù taâm leã kính. Neáu coù kinh töôïng thì treo treân vaùch hoaëc quaêng nôi giöôøng chieáu, hoaëc  boû trong röông hoøm chöùa muøng meàn, quaàn aùo, hoaëc ñöa cho vôï con tay nhô baån caàm   chôi, hoaëc ñeå trong phoøng ñaày khoùi, khoâng khi naøo doøm ngoù tôùi, cuõng khoâng ñoát höông thaép ñeøn, höôùng ñeán leã laïy. Thaät khoâng khaùc gì vôùi kinh saùch theá tuïc. Thaàn thieän xa lìa ngöôøi aáy, quyû aùc gaëp ñöôïc choã sô hôû lieàn ñi theo, do ñoù maø bò suy, beänh. Ñeán khi gaëp  phaûi beänh hoaïn thì laïi do döï, sôï haõi noùi raèng: “Tröôùc ñaây ta theo Phaät, vì sao laïi beïânh hoaïn theá naøy?” Vì khoâng töï tin neân keâu môøi thaày thuoác, thaày boùi ñeán ñeå giaûi tröø, traán aùp nhöng ñeàu voâ ích. Laïi cuùng teá thaàn taø nhöng beänh caøng ngaøy caøng naëng. Yeâu mò, quyû aùc ñöùng chöïc beân ngoaøi ñeán khi naøo ngöôøi ñoù cheát chöù khoâng chòu lìa khoûi cöûa. Taøi saûn bò tieâu hao, gia ñình noái tieáp nhau bò beänh taät, naèm lieät nôi giöôøng chieáu. Khi qua ñôøi bò    ñoïa vaøo ñòa nguïc, bò ñaùnh ñaäp tröøng phaït traûi qua voâ soá naêm thaùng. Vì khoâng chuyeân  nhaát, yù chí löôõng löï khoâng döùt khoaùt, khoâng tin phaùp Phaät, cho neân ngöôøi aáy bò toäi tai öông, suy hao nhö</w:t>
      </w:r>
      <w:r>
        <w:rPr>
          <w:spacing w:val="12"/>
        </w:rPr>
        <w:t> </w:t>
      </w:r>
      <w:r>
        <w:rPr/>
        <w:t>vaäy.</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firstLine="566"/>
        <w:jc w:val="both"/>
      </w:pPr>
      <w:r>
        <w:rPr/>
        <w:t>Ngöôøi trong theá gian khoâng bieát Phaät phaùp, cho raèng theo Phaät bò tai öông, suy haïi. Ngöôøi aáy ñaâu bieát raèng vieäc mình laøm laø ñieàu baát chính, traùi phaïm vôùi giôùi, kinh Phaät,  taâm luoân laøm ñieàu aùc, taïo ñuû caùc hình thaùi neân töï thaân phaûi chòu laáy quaû baùo khoå chöù chaúng ai ñem</w:t>
      </w:r>
      <w:r>
        <w:rPr>
          <w:spacing w:val="10"/>
        </w:rPr>
        <w:t> </w:t>
      </w:r>
      <w:r>
        <w:rPr/>
        <w:t>ñeán.</w:t>
      </w:r>
    </w:p>
    <w:p>
      <w:pPr>
        <w:pStyle w:val="BodyText"/>
        <w:spacing w:line="235" w:lineRule="auto"/>
        <w:ind w:left="116" w:right="116" w:firstLine="566"/>
        <w:jc w:val="both"/>
      </w:pPr>
      <w:r>
        <w:rPr/>
        <w:t>Nghe Ñöùc Phaät giaûng noùi nhö vaäy, A-nan ñaàu maët ñaûnh ñaát leã saùt hoan hyû phuïng haønh.</w:t>
      </w:r>
    </w:p>
    <w:p>
      <w:pPr>
        <w:pStyle w:val="BodyText"/>
        <w:spacing w:before="6"/>
        <w:rPr>
          <w:sz w:val="10"/>
        </w:rPr>
      </w:pPr>
    </w:p>
    <w:p>
      <w:pPr>
        <w:pStyle w:val="BodyText"/>
        <w:spacing w:before="100"/>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24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9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482" w:right="148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- 11 739 Pháº­t Thuyáº¿t Máº¡n PhÃ¡p Kinh.docx</dc:title>
  <dcterms:created xsi:type="dcterms:W3CDTF">2021-03-10T13:04:48Z</dcterms:created>
  <dcterms:modified xsi:type="dcterms:W3CDTF">2021-03-10T13:04:48Z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